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A2" w:rsidRPr="004A5835" w:rsidRDefault="002D42A2" w:rsidP="008F1B62">
      <w:pPr>
        <w:jc w:val="center"/>
        <w:rPr>
          <w:b/>
          <w:sz w:val="32"/>
        </w:rPr>
      </w:pPr>
      <w:r w:rsidRPr="004A5835">
        <w:rPr>
          <w:b/>
          <w:sz w:val="32"/>
        </w:rPr>
        <w:t>Pacing Guide</w:t>
      </w:r>
    </w:p>
    <w:p w:rsidR="002D42A2" w:rsidRPr="004A5835" w:rsidRDefault="002D42A2" w:rsidP="008F1B62">
      <w:pPr>
        <w:jc w:val="center"/>
        <w:rPr>
          <w:b/>
          <w:sz w:val="32"/>
        </w:rPr>
      </w:pPr>
      <w:r w:rsidRPr="004A5835">
        <w:rPr>
          <w:b/>
          <w:sz w:val="32"/>
        </w:rPr>
        <w:t>2012-2013</w:t>
      </w:r>
    </w:p>
    <w:p w:rsidR="002D42A2" w:rsidRDefault="002D42A2"/>
    <w:p w:rsidR="002D42A2" w:rsidRDefault="002D42A2">
      <w:r w:rsidRPr="008F1B62">
        <w:rPr>
          <w:b/>
        </w:rPr>
        <w:t>September</w:t>
      </w:r>
      <w:r>
        <w:tab/>
      </w:r>
      <w:r>
        <w:tab/>
        <w:t>MEAP Prep</w:t>
      </w:r>
    </w:p>
    <w:p w:rsidR="002D42A2" w:rsidRDefault="002D42A2" w:rsidP="000B1740">
      <w:pPr>
        <w:pStyle w:val="ListParagraph"/>
        <w:numPr>
          <w:ilvl w:val="0"/>
          <w:numId w:val="12"/>
        </w:numPr>
      </w:pPr>
      <w:r>
        <w:t>Chapter 2 Matter and Its Changes</w:t>
      </w:r>
    </w:p>
    <w:p w:rsidR="00064EB5" w:rsidRDefault="002D42A2" w:rsidP="00064EB5">
      <w:pPr>
        <w:pStyle w:val="ListParagraph"/>
        <w:numPr>
          <w:ilvl w:val="0"/>
          <w:numId w:val="12"/>
        </w:numPr>
      </w:pPr>
      <w:r>
        <w:t>Chapter 3 Minerals</w:t>
      </w:r>
    </w:p>
    <w:p w:rsidR="002D42A2" w:rsidRDefault="002D42A2" w:rsidP="00064EB5">
      <w:pPr>
        <w:pStyle w:val="ListParagraph"/>
        <w:ind w:left="2880"/>
      </w:pPr>
    </w:p>
    <w:p w:rsidR="00FC37C0" w:rsidRDefault="002D42A2">
      <w:r w:rsidRPr="008F1B62">
        <w:rPr>
          <w:b/>
        </w:rPr>
        <w:t>Semester</w:t>
      </w:r>
      <w:r w:rsidR="008F1B62" w:rsidRPr="008F1B62">
        <w:rPr>
          <w:b/>
        </w:rPr>
        <w:t xml:space="preserve"> 1</w:t>
      </w:r>
      <w:r>
        <w:tab/>
      </w:r>
      <w:r>
        <w:tab/>
      </w:r>
    </w:p>
    <w:p w:rsidR="002D42A2" w:rsidRPr="00FC37C0" w:rsidRDefault="00FC37C0" w:rsidP="00FC37C0">
      <w:pPr>
        <w:ind w:left="1440" w:firstLine="720"/>
        <w:rPr>
          <w:b/>
        </w:rPr>
      </w:pPr>
      <w:r>
        <w:rPr>
          <w:b/>
        </w:rPr>
        <w:t xml:space="preserve">I.  </w:t>
      </w:r>
      <w:r w:rsidR="002D42A2" w:rsidRPr="00FC37C0">
        <w:rPr>
          <w:b/>
        </w:rPr>
        <w:t>Unit 5 Earth’s Air and Water</w:t>
      </w:r>
    </w:p>
    <w:p w:rsidR="002D42A2" w:rsidRDefault="002D42A2">
      <w:r>
        <w:tab/>
      </w:r>
      <w:r>
        <w:tab/>
      </w:r>
      <w:r>
        <w:tab/>
      </w:r>
    </w:p>
    <w:p w:rsidR="002D42A2" w:rsidRPr="008F1B62" w:rsidRDefault="002D42A2">
      <w:pPr>
        <w:rPr>
          <w:u w:val="single"/>
        </w:rPr>
      </w:pPr>
      <w:r>
        <w:tab/>
      </w:r>
      <w:r>
        <w:tab/>
      </w:r>
      <w:r>
        <w:tab/>
      </w:r>
      <w:r w:rsidR="00FC37C0">
        <w:tab/>
      </w:r>
      <w:r w:rsidRPr="008F1B62">
        <w:rPr>
          <w:u w:val="single"/>
        </w:rPr>
        <w:t>HSCE’s</w:t>
      </w:r>
      <w:r w:rsidR="00B819EC">
        <w:rPr>
          <w:u w:val="single"/>
        </w:rPr>
        <w:t xml:space="preserve"> E4. The Fluid Earth</w:t>
      </w:r>
    </w:p>
    <w:p w:rsidR="002D42A2" w:rsidRDefault="002D42A2" w:rsidP="00FC37C0">
      <w:pPr>
        <w:pStyle w:val="ListParagraph"/>
        <w:numPr>
          <w:ilvl w:val="4"/>
          <w:numId w:val="1"/>
        </w:numPr>
      </w:pPr>
      <w:r>
        <w:t>E4.p2</w:t>
      </w:r>
      <w:r w:rsidR="008F1B62">
        <w:t xml:space="preserve"> Weather and Atmosphere</w:t>
      </w:r>
    </w:p>
    <w:p w:rsidR="002D42A2" w:rsidRDefault="002D42A2" w:rsidP="00FC37C0">
      <w:pPr>
        <w:pStyle w:val="ListParagraph"/>
        <w:numPr>
          <w:ilvl w:val="4"/>
          <w:numId w:val="1"/>
        </w:numPr>
      </w:pPr>
      <w:r>
        <w:t>E4.2 Oceans and Climates</w:t>
      </w:r>
    </w:p>
    <w:p w:rsidR="002D42A2" w:rsidRDefault="002D42A2" w:rsidP="00FC37C0">
      <w:pPr>
        <w:pStyle w:val="ListParagraph"/>
        <w:numPr>
          <w:ilvl w:val="4"/>
          <w:numId w:val="1"/>
        </w:numPr>
      </w:pPr>
      <w:r>
        <w:t>E4.3 Severe Weather</w:t>
      </w:r>
    </w:p>
    <w:p w:rsidR="002D42A2" w:rsidRDefault="002D42A2" w:rsidP="00FC37C0">
      <w:pPr>
        <w:pStyle w:val="ListParagraph"/>
        <w:numPr>
          <w:ilvl w:val="4"/>
          <w:numId w:val="1"/>
        </w:numPr>
      </w:pPr>
      <w:r>
        <w:t>E5.4 Climate Change</w:t>
      </w:r>
    </w:p>
    <w:p w:rsidR="008F1B62" w:rsidRDefault="008F1B62">
      <w:r>
        <w:tab/>
      </w:r>
      <w:r>
        <w:tab/>
      </w:r>
      <w:r>
        <w:tab/>
      </w:r>
    </w:p>
    <w:p w:rsidR="002D42A2" w:rsidRPr="008F1B62" w:rsidRDefault="008F1B62">
      <w:pPr>
        <w:rPr>
          <w:u w:val="single"/>
        </w:rPr>
      </w:pPr>
      <w:r>
        <w:tab/>
      </w:r>
      <w:r>
        <w:tab/>
      </w:r>
      <w:r>
        <w:tab/>
      </w:r>
      <w:r w:rsidR="00FC37C0">
        <w:tab/>
      </w:r>
      <w:r w:rsidRPr="008F1B62">
        <w:rPr>
          <w:u w:val="single"/>
        </w:rPr>
        <w:t>Glencoe</w:t>
      </w:r>
    </w:p>
    <w:p w:rsidR="002D42A2" w:rsidRDefault="002D42A2" w:rsidP="00FC37C0">
      <w:pPr>
        <w:pStyle w:val="ListParagraph"/>
        <w:numPr>
          <w:ilvl w:val="4"/>
          <w:numId w:val="3"/>
        </w:numPr>
      </w:pPr>
      <w:r>
        <w:t xml:space="preserve">Chapter 14  </w:t>
      </w:r>
      <w:r w:rsidR="008F1B62">
        <w:tab/>
      </w:r>
      <w:r>
        <w:t>Atmosphere</w:t>
      </w:r>
    </w:p>
    <w:p w:rsidR="002D42A2" w:rsidRDefault="002D42A2" w:rsidP="00FC37C0">
      <w:pPr>
        <w:pStyle w:val="ListParagraph"/>
        <w:numPr>
          <w:ilvl w:val="4"/>
          <w:numId w:val="3"/>
        </w:numPr>
      </w:pPr>
      <w:r>
        <w:t xml:space="preserve">Chapter 15 </w:t>
      </w:r>
      <w:r w:rsidR="008F1B62">
        <w:tab/>
      </w:r>
      <w:r>
        <w:t>Weather</w:t>
      </w:r>
    </w:p>
    <w:p w:rsidR="002D42A2" w:rsidRDefault="002D42A2" w:rsidP="00FC37C0">
      <w:pPr>
        <w:pStyle w:val="ListParagraph"/>
        <w:numPr>
          <w:ilvl w:val="4"/>
          <w:numId w:val="3"/>
        </w:numPr>
      </w:pPr>
      <w:r>
        <w:t xml:space="preserve">Chapter 16 </w:t>
      </w:r>
      <w:r w:rsidR="008F1B62">
        <w:tab/>
      </w:r>
      <w:r>
        <w:t>Climate</w:t>
      </w:r>
    </w:p>
    <w:p w:rsidR="002D42A2" w:rsidRDefault="002D42A2" w:rsidP="00FC37C0">
      <w:pPr>
        <w:pStyle w:val="ListParagraph"/>
        <w:numPr>
          <w:ilvl w:val="4"/>
          <w:numId w:val="3"/>
        </w:numPr>
      </w:pPr>
      <w:r>
        <w:t xml:space="preserve">Chapter 17 </w:t>
      </w:r>
      <w:r w:rsidR="008F1B62">
        <w:tab/>
      </w:r>
      <w:r>
        <w:t>Ocean Motion</w:t>
      </w:r>
    </w:p>
    <w:p w:rsidR="00B819EC" w:rsidRDefault="002D42A2" w:rsidP="00FC37C0">
      <w:pPr>
        <w:pStyle w:val="ListParagraph"/>
        <w:numPr>
          <w:ilvl w:val="4"/>
          <w:numId w:val="3"/>
        </w:numPr>
      </w:pPr>
      <w:r>
        <w:t xml:space="preserve">Chapter 18 </w:t>
      </w:r>
      <w:r w:rsidR="008F1B62">
        <w:tab/>
      </w:r>
      <w:r>
        <w:t>Oceanography</w:t>
      </w:r>
    </w:p>
    <w:p w:rsidR="00B819EC" w:rsidRDefault="00B819EC"/>
    <w:p w:rsidR="00B819EC" w:rsidRDefault="00B819EC">
      <w:r>
        <w:tab/>
      </w:r>
      <w:r>
        <w:tab/>
      </w:r>
    </w:p>
    <w:p w:rsidR="00B819EC" w:rsidRPr="00870F99" w:rsidRDefault="00B819EC">
      <w:pPr>
        <w:rPr>
          <w:b/>
        </w:rPr>
      </w:pPr>
      <w:r>
        <w:tab/>
      </w:r>
      <w:r>
        <w:tab/>
      </w:r>
      <w:r w:rsidRPr="00870F99">
        <w:rPr>
          <w:b/>
        </w:rPr>
        <w:tab/>
      </w:r>
      <w:r w:rsidR="00870F99" w:rsidRPr="00870F99">
        <w:rPr>
          <w:b/>
        </w:rPr>
        <w:t xml:space="preserve">II.  </w:t>
      </w:r>
      <w:r w:rsidRPr="00870F99">
        <w:rPr>
          <w:b/>
        </w:rPr>
        <w:t>Unit 7 Astronomy</w:t>
      </w:r>
    </w:p>
    <w:p w:rsidR="00B819EC" w:rsidRDefault="00B819EC"/>
    <w:p w:rsidR="00B819EC" w:rsidRPr="004A5835" w:rsidRDefault="00B819EC">
      <w:pPr>
        <w:rPr>
          <w:u w:val="single"/>
        </w:rPr>
      </w:pPr>
      <w:r>
        <w:tab/>
      </w:r>
      <w:r>
        <w:tab/>
      </w:r>
      <w:r>
        <w:tab/>
      </w:r>
      <w:r w:rsidR="00870F99">
        <w:tab/>
      </w:r>
      <w:r w:rsidRPr="004A5835">
        <w:rPr>
          <w:u w:val="single"/>
        </w:rPr>
        <w:t>HSCE’s E5 The Earth in Space and Time</w:t>
      </w:r>
    </w:p>
    <w:p w:rsidR="00B819EC" w:rsidRDefault="00B819EC" w:rsidP="00870F99">
      <w:pPr>
        <w:pStyle w:val="ListParagraph"/>
        <w:numPr>
          <w:ilvl w:val="4"/>
          <w:numId w:val="2"/>
        </w:numPr>
      </w:pPr>
      <w:r>
        <w:t>E5.p1 Sky Observations</w:t>
      </w:r>
    </w:p>
    <w:p w:rsidR="00B819EC" w:rsidRDefault="00B819EC" w:rsidP="00870F99">
      <w:pPr>
        <w:pStyle w:val="ListParagraph"/>
        <w:numPr>
          <w:ilvl w:val="4"/>
          <w:numId w:val="2"/>
        </w:numPr>
      </w:pPr>
      <w:r>
        <w:t>E5.1  The Earth in Space</w:t>
      </w:r>
    </w:p>
    <w:p w:rsidR="00B819EC" w:rsidRDefault="00B819EC" w:rsidP="00870F99">
      <w:pPr>
        <w:pStyle w:val="ListParagraph"/>
        <w:numPr>
          <w:ilvl w:val="4"/>
          <w:numId w:val="2"/>
        </w:numPr>
      </w:pPr>
      <w:r>
        <w:t>E5.2 The Sun</w:t>
      </w:r>
    </w:p>
    <w:p w:rsidR="00B819EC" w:rsidRDefault="00B819EC" w:rsidP="00870F99">
      <w:pPr>
        <w:pStyle w:val="ListParagraph"/>
        <w:numPr>
          <w:ilvl w:val="4"/>
          <w:numId w:val="2"/>
        </w:numPr>
      </w:pPr>
      <w:r>
        <w:t>E5.2x Stellar Evolution</w:t>
      </w:r>
    </w:p>
    <w:p w:rsidR="00870F99" w:rsidRDefault="00FC37C0" w:rsidP="00FC37C0">
      <w:r>
        <w:tab/>
      </w:r>
      <w:r>
        <w:tab/>
      </w:r>
      <w:r>
        <w:tab/>
      </w:r>
      <w:r w:rsidR="00870F99">
        <w:tab/>
      </w:r>
    </w:p>
    <w:p w:rsidR="00FC37C0" w:rsidRPr="00FC37C0" w:rsidRDefault="00FC37C0" w:rsidP="00870F99">
      <w:pPr>
        <w:ind w:left="2160" w:firstLine="720"/>
        <w:rPr>
          <w:u w:val="single"/>
        </w:rPr>
      </w:pPr>
      <w:r w:rsidRPr="00FC37C0">
        <w:rPr>
          <w:u w:val="single"/>
        </w:rPr>
        <w:t>Glencoe</w:t>
      </w:r>
    </w:p>
    <w:p w:rsidR="00FC37C0" w:rsidRDefault="00FC37C0" w:rsidP="00870F99">
      <w:pPr>
        <w:pStyle w:val="ListParagraph"/>
        <w:numPr>
          <w:ilvl w:val="4"/>
          <w:numId w:val="4"/>
        </w:numPr>
      </w:pPr>
      <w:r>
        <w:t>Chapter 21 Exploring Space (part)</w:t>
      </w:r>
    </w:p>
    <w:p w:rsidR="00FC37C0" w:rsidRDefault="00FC37C0" w:rsidP="00870F99">
      <w:pPr>
        <w:pStyle w:val="ListParagraph"/>
        <w:numPr>
          <w:ilvl w:val="4"/>
          <w:numId w:val="4"/>
        </w:numPr>
      </w:pPr>
      <w:r>
        <w:t>Chapter 22 The Sun-Earth-Moon Systems (part)</w:t>
      </w:r>
    </w:p>
    <w:p w:rsidR="00FC37C0" w:rsidRDefault="00FC37C0" w:rsidP="00870F99">
      <w:pPr>
        <w:pStyle w:val="ListParagraph"/>
        <w:numPr>
          <w:ilvl w:val="4"/>
          <w:numId w:val="4"/>
        </w:numPr>
      </w:pPr>
      <w:r>
        <w:t>Chapter 23 The Solar Sytems</w:t>
      </w:r>
    </w:p>
    <w:p w:rsidR="00FC37C0" w:rsidRDefault="00FC37C0" w:rsidP="00870F99">
      <w:pPr>
        <w:pStyle w:val="ListParagraph"/>
        <w:numPr>
          <w:ilvl w:val="4"/>
          <w:numId w:val="4"/>
        </w:numPr>
      </w:pPr>
      <w:r>
        <w:t>Chapter 24 Stars and Galaxies (heavy emphasis)</w:t>
      </w:r>
    </w:p>
    <w:p w:rsidR="00B819EC" w:rsidRDefault="00B819EC" w:rsidP="00FC37C0"/>
    <w:p w:rsidR="004A5835" w:rsidRDefault="004A5835" w:rsidP="00B819EC">
      <w:pPr>
        <w:rPr>
          <w:b/>
        </w:rPr>
      </w:pPr>
    </w:p>
    <w:p w:rsidR="004A5835" w:rsidRDefault="004A5835" w:rsidP="00B819EC">
      <w:pPr>
        <w:rPr>
          <w:b/>
        </w:rPr>
      </w:pPr>
    </w:p>
    <w:p w:rsidR="004A5835" w:rsidRDefault="004A5835" w:rsidP="00B819EC">
      <w:pPr>
        <w:rPr>
          <w:b/>
        </w:rPr>
      </w:pPr>
    </w:p>
    <w:p w:rsidR="004A5835" w:rsidRDefault="004A5835" w:rsidP="00B819EC">
      <w:pPr>
        <w:rPr>
          <w:b/>
        </w:rPr>
      </w:pPr>
    </w:p>
    <w:p w:rsidR="004A5835" w:rsidRDefault="004A5835" w:rsidP="00B819EC">
      <w:pPr>
        <w:rPr>
          <w:b/>
        </w:rPr>
      </w:pPr>
    </w:p>
    <w:p w:rsidR="004A5835" w:rsidRDefault="004A5835" w:rsidP="00B819EC">
      <w:pPr>
        <w:rPr>
          <w:b/>
        </w:rPr>
      </w:pPr>
    </w:p>
    <w:p w:rsidR="004A5835" w:rsidRDefault="004A5835" w:rsidP="00B819EC">
      <w:pPr>
        <w:rPr>
          <w:b/>
        </w:rPr>
      </w:pPr>
    </w:p>
    <w:p w:rsidR="00FC37C0" w:rsidRDefault="00B819EC" w:rsidP="00B819EC">
      <w:pPr>
        <w:rPr>
          <w:b/>
        </w:rPr>
      </w:pPr>
      <w:r w:rsidRPr="00FC37C0">
        <w:rPr>
          <w:b/>
        </w:rPr>
        <w:t>Semester 2</w:t>
      </w:r>
    </w:p>
    <w:p w:rsidR="00FC37C0" w:rsidRDefault="00FC37C0" w:rsidP="00B819EC">
      <w:pPr>
        <w:rPr>
          <w:b/>
        </w:rPr>
      </w:pPr>
    </w:p>
    <w:p w:rsidR="00FC37C0" w:rsidRDefault="00FC37C0" w:rsidP="00B819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1186">
        <w:rPr>
          <w:b/>
        </w:rPr>
        <w:t xml:space="preserve">III.  </w:t>
      </w:r>
      <w:r>
        <w:rPr>
          <w:b/>
        </w:rPr>
        <w:t>Unit 4 Change and Earth’s History</w:t>
      </w:r>
    </w:p>
    <w:p w:rsidR="00FC37C0" w:rsidRDefault="00FC37C0" w:rsidP="00B819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5835" w:rsidRDefault="00FC37C0" w:rsidP="00B819EC">
      <w:pPr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5835">
        <w:rPr>
          <w:b/>
        </w:rPr>
        <w:tab/>
      </w:r>
      <w:r w:rsidR="004A5835" w:rsidRPr="004A5835">
        <w:rPr>
          <w:u w:val="single"/>
        </w:rPr>
        <w:t>HSCE’s E5 The Earth in Space and Time</w:t>
      </w:r>
    </w:p>
    <w:p w:rsidR="004A5835" w:rsidRDefault="004A5835" w:rsidP="004A5835">
      <w:pPr>
        <w:pStyle w:val="ListParagraph"/>
        <w:numPr>
          <w:ilvl w:val="0"/>
          <w:numId w:val="5"/>
        </w:numPr>
      </w:pPr>
      <w:r>
        <w:t xml:space="preserve">E5.3 Earth History and Geologic </w:t>
      </w:r>
      <w:r w:rsidRPr="004A5835">
        <w:t>time</w:t>
      </w:r>
    </w:p>
    <w:p w:rsidR="00B819EC" w:rsidRPr="004A5835" w:rsidRDefault="004A5835" w:rsidP="004A5835">
      <w:pPr>
        <w:pStyle w:val="ListParagraph"/>
        <w:numPr>
          <w:ilvl w:val="0"/>
          <w:numId w:val="5"/>
        </w:numPr>
      </w:pPr>
      <w:r>
        <w:t>E5.3x Geologic Dating</w:t>
      </w:r>
    </w:p>
    <w:p w:rsidR="004A5835" w:rsidRDefault="004A5835" w:rsidP="004A5835">
      <w:pPr>
        <w:ind w:left="2160" w:firstLine="720"/>
      </w:pPr>
    </w:p>
    <w:p w:rsidR="004A5835" w:rsidRPr="00FC37C0" w:rsidRDefault="004A5835" w:rsidP="004A5835">
      <w:pPr>
        <w:ind w:left="2160" w:firstLine="720"/>
        <w:rPr>
          <w:u w:val="single"/>
        </w:rPr>
      </w:pPr>
      <w:r w:rsidRPr="00FC37C0">
        <w:rPr>
          <w:u w:val="single"/>
        </w:rPr>
        <w:t>Glencoe</w:t>
      </w:r>
    </w:p>
    <w:p w:rsidR="004A5835" w:rsidRDefault="004A5835" w:rsidP="004A5835">
      <w:pPr>
        <w:pStyle w:val="ListParagraph"/>
        <w:numPr>
          <w:ilvl w:val="0"/>
          <w:numId w:val="7"/>
        </w:numPr>
      </w:pPr>
      <w:r>
        <w:t>Chapter 12 Clues to Earth’s Past</w:t>
      </w:r>
    </w:p>
    <w:p w:rsidR="00D71186" w:rsidRDefault="004A5835" w:rsidP="004A5835">
      <w:pPr>
        <w:pStyle w:val="ListParagraph"/>
        <w:numPr>
          <w:ilvl w:val="0"/>
          <w:numId w:val="7"/>
        </w:numPr>
      </w:pPr>
      <w:r>
        <w:t>Chapter 13 Geologic Time</w:t>
      </w:r>
    </w:p>
    <w:p w:rsidR="00D71186" w:rsidRDefault="00D71186" w:rsidP="00D71186"/>
    <w:p w:rsidR="00D71186" w:rsidRDefault="00D71186" w:rsidP="00D71186">
      <w:pPr>
        <w:ind w:left="2160"/>
      </w:pPr>
      <w:r>
        <w:rPr>
          <w:b/>
        </w:rPr>
        <w:t>IV.  Unit 3 Earth’s Internal Process</w:t>
      </w:r>
    </w:p>
    <w:p w:rsidR="00D71186" w:rsidRDefault="00D71186" w:rsidP="00D71186">
      <w:pPr>
        <w:ind w:left="2160"/>
      </w:pPr>
    </w:p>
    <w:p w:rsidR="00D71186" w:rsidRPr="00D71186" w:rsidRDefault="00D71186" w:rsidP="00D71186">
      <w:pPr>
        <w:ind w:left="2160"/>
        <w:rPr>
          <w:u w:val="single"/>
        </w:rPr>
      </w:pPr>
      <w:r>
        <w:tab/>
      </w:r>
      <w:r w:rsidRPr="00D71186">
        <w:rPr>
          <w:u w:val="single"/>
        </w:rPr>
        <w:t>HSCE’s  E3 The Solid Earth</w:t>
      </w:r>
    </w:p>
    <w:p w:rsidR="00D71186" w:rsidRDefault="00D71186" w:rsidP="00D71186">
      <w:pPr>
        <w:pStyle w:val="ListParagraph"/>
        <w:numPr>
          <w:ilvl w:val="1"/>
          <w:numId w:val="9"/>
        </w:numPr>
      </w:pPr>
      <w:r>
        <w:t>E3.p3 Basic Plate Tectonics</w:t>
      </w:r>
    </w:p>
    <w:p w:rsidR="00D71186" w:rsidRDefault="00D71186" w:rsidP="00D71186">
      <w:pPr>
        <w:pStyle w:val="ListParagraph"/>
        <w:numPr>
          <w:ilvl w:val="1"/>
          <w:numId w:val="9"/>
        </w:numPr>
      </w:pPr>
      <w:r>
        <w:t>E3.2 Interior of the Earth</w:t>
      </w:r>
    </w:p>
    <w:p w:rsidR="00D71186" w:rsidRDefault="00D71186" w:rsidP="00D71186">
      <w:pPr>
        <w:pStyle w:val="ListParagraph"/>
        <w:numPr>
          <w:ilvl w:val="1"/>
          <w:numId w:val="9"/>
        </w:numPr>
      </w:pPr>
      <w:r>
        <w:t>E3.3 Plate Tectonics Theory</w:t>
      </w:r>
    </w:p>
    <w:p w:rsidR="00D71186" w:rsidRDefault="00D71186" w:rsidP="00D71186">
      <w:pPr>
        <w:pStyle w:val="ListParagraph"/>
        <w:numPr>
          <w:ilvl w:val="1"/>
          <w:numId w:val="9"/>
        </w:numPr>
      </w:pPr>
      <w:r>
        <w:t>E3.4 Earthquakes and Volcanoes</w:t>
      </w:r>
    </w:p>
    <w:p w:rsidR="00D71186" w:rsidRDefault="00D71186" w:rsidP="00D71186"/>
    <w:p w:rsidR="00D71186" w:rsidRDefault="00D71186" w:rsidP="00D71186">
      <w:pPr>
        <w:ind w:left="2160"/>
      </w:pPr>
    </w:p>
    <w:p w:rsidR="00D71186" w:rsidRPr="00D71186" w:rsidRDefault="00D71186" w:rsidP="00D71186">
      <w:pPr>
        <w:ind w:left="2160"/>
        <w:rPr>
          <w:u w:val="single"/>
        </w:rPr>
      </w:pPr>
      <w:r>
        <w:tab/>
      </w:r>
      <w:r w:rsidRPr="00D71186">
        <w:rPr>
          <w:u w:val="single"/>
        </w:rPr>
        <w:t>Glencoe</w:t>
      </w:r>
    </w:p>
    <w:p w:rsidR="00D71186" w:rsidRDefault="00D71186" w:rsidP="00D71186">
      <w:pPr>
        <w:pStyle w:val="ListParagraph"/>
        <w:numPr>
          <w:ilvl w:val="1"/>
          <w:numId w:val="8"/>
        </w:numPr>
      </w:pPr>
      <w:r>
        <w:t>Chapter 9  Earthquakes</w:t>
      </w:r>
    </w:p>
    <w:p w:rsidR="00D71186" w:rsidRDefault="00D71186" w:rsidP="00D71186">
      <w:pPr>
        <w:pStyle w:val="ListParagraph"/>
        <w:numPr>
          <w:ilvl w:val="1"/>
          <w:numId w:val="8"/>
        </w:numPr>
      </w:pPr>
      <w:r>
        <w:t>Chapter 10 Volcanoes</w:t>
      </w:r>
    </w:p>
    <w:p w:rsidR="00D71186" w:rsidRDefault="00D71186" w:rsidP="00D71186">
      <w:pPr>
        <w:pStyle w:val="ListParagraph"/>
        <w:numPr>
          <w:ilvl w:val="1"/>
          <w:numId w:val="8"/>
        </w:numPr>
      </w:pPr>
      <w:r>
        <w:t>Chapter 11 Plate Tectonics</w:t>
      </w:r>
    </w:p>
    <w:p w:rsidR="00D71186" w:rsidRDefault="00D71186" w:rsidP="00D71186"/>
    <w:p w:rsidR="00D71186" w:rsidRPr="000B1740" w:rsidRDefault="00D71186" w:rsidP="00D71186">
      <w:pPr>
        <w:ind w:left="2160"/>
        <w:rPr>
          <w:b/>
        </w:rPr>
      </w:pPr>
      <w:r w:rsidRPr="000B1740">
        <w:rPr>
          <w:b/>
        </w:rPr>
        <w:t>V.  Unit 1 Earth Materials</w:t>
      </w:r>
    </w:p>
    <w:p w:rsidR="00D71186" w:rsidRDefault="00D71186" w:rsidP="00D71186">
      <w:pPr>
        <w:ind w:left="2160"/>
      </w:pPr>
    </w:p>
    <w:p w:rsidR="00D71186" w:rsidRPr="00D71186" w:rsidRDefault="00D71186" w:rsidP="00D71186">
      <w:pPr>
        <w:ind w:left="2160"/>
        <w:rPr>
          <w:u w:val="single"/>
        </w:rPr>
      </w:pPr>
      <w:r>
        <w:tab/>
      </w:r>
      <w:r w:rsidRPr="00D71186">
        <w:rPr>
          <w:u w:val="single"/>
        </w:rPr>
        <w:t>HSCE’s  E3 The Solid Earth</w:t>
      </w:r>
    </w:p>
    <w:p w:rsidR="00D71186" w:rsidRDefault="00D71186" w:rsidP="00D71186">
      <w:pPr>
        <w:pStyle w:val="ListParagraph"/>
        <w:numPr>
          <w:ilvl w:val="1"/>
          <w:numId w:val="9"/>
        </w:numPr>
      </w:pPr>
      <w:r>
        <w:t>E3.p2  Rocks and Minerals</w:t>
      </w:r>
    </w:p>
    <w:p w:rsidR="00D71186" w:rsidRDefault="00D71186" w:rsidP="00D71186">
      <w:pPr>
        <w:pStyle w:val="ListParagraph"/>
        <w:numPr>
          <w:ilvl w:val="1"/>
          <w:numId w:val="9"/>
        </w:numPr>
      </w:pPr>
      <w:r>
        <w:t>E3.1 Advanced Rock Cycle</w:t>
      </w:r>
    </w:p>
    <w:p w:rsidR="00D71186" w:rsidRDefault="00D71186" w:rsidP="00D71186">
      <w:pPr>
        <w:ind w:left="2160"/>
      </w:pPr>
    </w:p>
    <w:p w:rsidR="00D71186" w:rsidRPr="00D71186" w:rsidRDefault="00D71186" w:rsidP="00D71186">
      <w:pPr>
        <w:ind w:left="2160"/>
        <w:rPr>
          <w:u w:val="single"/>
        </w:rPr>
      </w:pPr>
      <w:r>
        <w:tab/>
      </w:r>
      <w:r w:rsidRPr="00D71186">
        <w:rPr>
          <w:u w:val="single"/>
        </w:rPr>
        <w:t>Glencoe</w:t>
      </w:r>
    </w:p>
    <w:p w:rsidR="00D71186" w:rsidRDefault="00D71186" w:rsidP="00D71186">
      <w:pPr>
        <w:pStyle w:val="ListParagraph"/>
        <w:numPr>
          <w:ilvl w:val="1"/>
          <w:numId w:val="10"/>
        </w:numPr>
      </w:pPr>
      <w:r>
        <w:t>Chapter 3 Minerals (small part)</w:t>
      </w:r>
    </w:p>
    <w:p w:rsidR="000B1740" w:rsidRDefault="00D71186" w:rsidP="00D71186">
      <w:pPr>
        <w:pStyle w:val="ListParagraph"/>
        <w:numPr>
          <w:ilvl w:val="1"/>
          <w:numId w:val="10"/>
        </w:numPr>
      </w:pPr>
      <w:r>
        <w:t>Chapter 4  Rocks</w:t>
      </w:r>
    </w:p>
    <w:p w:rsidR="000B1740" w:rsidRDefault="000B1740" w:rsidP="000B1740">
      <w:pPr>
        <w:ind w:left="2160"/>
      </w:pPr>
    </w:p>
    <w:p w:rsidR="000B1740" w:rsidRPr="000B1740" w:rsidRDefault="000B1740" w:rsidP="000B1740">
      <w:pPr>
        <w:ind w:left="2160"/>
        <w:rPr>
          <w:b/>
        </w:rPr>
      </w:pPr>
      <w:r w:rsidRPr="000B1740">
        <w:rPr>
          <w:b/>
        </w:rPr>
        <w:t>V</w:t>
      </w:r>
      <w:r>
        <w:rPr>
          <w:b/>
        </w:rPr>
        <w:t>I</w:t>
      </w:r>
      <w:r w:rsidRPr="000B1740">
        <w:rPr>
          <w:b/>
        </w:rPr>
        <w:t xml:space="preserve">.  Unit </w:t>
      </w:r>
      <w:r>
        <w:rPr>
          <w:b/>
        </w:rPr>
        <w:t>2</w:t>
      </w:r>
      <w:r w:rsidRPr="000B1740">
        <w:rPr>
          <w:b/>
        </w:rPr>
        <w:t xml:space="preserve"> </w:t>
      </w:r>
      <w:r>
        <w:rPr>
          <w:b/>
        </w:rPr>
        <w:t xml:space="preserve">The Changing Surface of the </w:t>
      </w:r>
      <w:r w:rsidRPr="000B1740">
        <w:rPr>
          <w:b/>
        </w:rPr>
        <w:t xml:space="preserve">Earth </w:t>
      </w:r>
    </w:p>
    <w:p w:rsidR="000B1740" w:rsidRDefault="000B1740" w:rsidP="000B1740">
      <w:pPr>
        <w:ind w:left="2160"/>
      </w:pPr>
    </w:p>
    <w:p w:rsidR="000B1740" w:rsidRDefault="000B1740" w:rsidP="000B1740">
      <w:pPr>
        <w:ind w:left="2160"/>
        <w:rPr>
          <w:u w:val="single"/>
        </w:rPr>
      </w:pPr>
      <w:r>
        <w:tab/>
      </w:r>
      <w:r w:rsidRPr="000B1740">
        <w:rPr>
          <w:u w:val="single"/>
        </w:rPr>
        <w:t>HSCE’s  E3 The Solid Earth</w:t>
      </w:r>
    </w:p>
    <w:p w:rsidR="000B1740" w:rsidRDefault="000B1740" w:rsidP="000B1740">
      <w:pPr>
        <w:pStyle w:val="ListParagraph"/>
        <w:numPr>
          <w:ilvl w:val="0"/>
          <w:numId w:val="11"/>
        </w:numPr>
      </w:pPr>
      <w:r>
        <w:t>E3.p1 Landforms and Soils</w:t>
      </w:r>
    </w:p>
    <w:p w:rsidR="000B1740" w:rsidRDefault="000B1740" w:rsidP="000B1740">
      <w:pPr>
        <w:pStyle w:val="ListParagraph"/>
        <w:numPr>
          <w:ilvl w:val="0"/>
          <w:numId w:val="11"/>
        </w:numPr>
      </w:pPr>
      <w:r>
        <w:t>E4.p3 Glaciers</w:t>
      </w:r>
    </w:p>
    <w:p w:rsidR="000B1740" w:rsidRPr="000B1740" w:rsidRDefault="000B1740" w:rsidP="000B1740">
      <w:pPr>
        <w:pStyle w:val="ListParagraph"/>
        <w:numPr>
          <w:ilvl w:val="0"/>
          <w:numId w:val="11"/>
        </w:numPr>
      </w:pPr>
      <w:r>
        <w:t>E4.1 Hydrogeology</w:t>
      </w:r>
    </w:p>
    <w:p w:rsidR="00D51EC0" w:rsidRDefault="00D51EC0" w:rsidP="000B1740"/>
    <w:p w:rsidR="00D51EC0" w:rsidRDefault="00D51EC0" w:rsidP="000B1740"/>
    <w:p w:rsidR="00D51EC0" w:rsidRDefault="00D51EC0" w:rsidP="000B1740"/>
    <w:p w:rsidR="00D51EC0" w:rsidRPr="00D51EC0" w:rsidRDefault="000B1740" w:rsidP="00D51EC0">
      <w:pPr>
        <w:jc w:val="center"/>
        <w:rPr>
          <w:b/>
          <w:sz w:val="32"/>
        </w:rPr>
      </w:pPr>
      <w:r w:rsidRPr="00D51EC0">
        <w:rPr>
          <w:b/>
          <w:sz w:val="32"/>
        </w:rPr>
        <w:t>Yearlon</w:t>
      </w:r>
      <w:r w:rsidR="00D51EC0">
        <w:rPr>
          <w:b/>
          <w:sz w:val="32"/>
        </w:rPr>
        <w:t>g C</w:t>
      </w:r>
      <w:r w:rsidRPr="00D51EC0">
        <w:rPr>
          <w:b/>
          <w:sz w:val="32"/>
        </w:rPr>
        <w:t>oncepts</w:t>
      </w:r>
    </w:p>
    <w:p w:rsidR="00D51EC0" w:rsidRDefault="000B1740" w:rsidP="00D51EC0">
      <w:pPr>
        <w:rPr>
          <w:b/>
          <w:u w:val="single"/>
        </w:rPr>
      </w:pPr>
      <w:r w:rsidRPr="00D51EC0">
        <w:rPr>
          <w:b/>
          <w:u w:val="single"/>
        </w:rPr>
        <w:t>Common Core</w:t>
      </w:r>
    </w:p>
    <w:p w:rsidR="00D51EC0" w:rsidRPr="00D51EC0" w:rsidRDefault="00D51EC0" w:rsidP="00D51EC0">
      <w:pPr>
        <w:rPr>
          <w:b/>
          <w:u w:val="single"/>
        </w:rPr>
      </w:pPr>
    </w:p>
    <w:p w:rsidR="00D51EC0" w:rsidRPr="00D51EC0" w:rsidRDefault="00D51EC0" w:rsidP="00706399">
      <w:pPr>
        <w:spacing w:beforeLines="1" w:afterLines="1"/>
        <w:ind w:firstLine="360"/>
        <w:outlineLvl w:val="1"/>
        <w:rPr>
          <w:b/>
          <w:szCs w:val="20"/>
        </w:rPr>
      </w:pPr>
      <w:r w:rsidRPr="00D51EC0">
        <w:rPr>
          <w:b/>
          <w:szCs w:val="20"/>
        </w:rPr>
        <w:t>Key Ideas and Details</w:t>
      </w:r>
    </w:p>
    <w:p w:rsidR="00D51EC0" w:rsidRPr="00D51EC0" w:rsidRDefault="00D51EC0" w:rsidP="00706399">
      <w:pPr>
        <w:numPr>
          <w:ilvl w:val="0"/>
          <w:numId w:val="13"/>
        </w:numPr>
        <w:spacing w:beforeLines="1" w:afterLines="1"/>
        <w:rPr>
          <w:szCs w:val="20"/>
        </w:rPr>
      </w:pPr>
      <w:bookmarkStart w:id="0" w:name="rst-6-8-1"/>
      <w:r w:rsidRPr="00D51EC0">
        <w:rPr>
          <w:szCs w:val="20"/>
        </w:rPr>
        <w:t>RST.6-8.1.</w:t>
      </w:r>
      <w:bookmarkEnd w:id="0"/>
      <w:r w:rsidRPr="00D51EC0">
        <w:rPr>
          <w:szCs w:val="20"/>
        </w:rPr>
        <w:t xml:space="preserve"> Cite specific textual evidence to support analysis of science and technical texts.</w:t>
      </w:r>
    </w:p>
    <w:p w:rsidR="00D51EC0" w:rsidRPr="00D51EC0" w:rsidRDefault="00D51EC0" w:rsidP="00706399">
      <w:pPr>
        <w:numPr>
          <w:ilvl w:val="0"/>
          <w:numId w:val="13"/>
        </w:numPr>
        <w:spacing w:beforeLines="1" w:afterLines="1"/>
        <w:rPr>
          <w:szCs w:val="20"/>
        </w:rPr>
      </w:pPr>
      <w:bookmarkStart w:id="1" w:name="rst-6-8-2"/>
      <w:r w:rsidRPr="00D51EC0">
        <w:rPr>
          <w:szCs w:val="20"/>
        </w:rPr>
        <w:t>RST.6-8.2.</w:t>
      </w:r>
      <w:bookmarkEnd w:id="1"/>
      <w:r w:rsidRPr="00D51EC0">
        <w:rPr>
          <w:szCs w:val="20"/>
        </w:rPr>
        <w:t xml:space="preserve"> Determine the central ideas or conclusions of a text; provide an accurate summary of the text distinct from prior knowledge or opinions.</w:t>
      </w:r>
    </w:p>
    <w:p w:rsidR="00D51EC0" w:rsidRPr="00D51EC0" w:rsidRDefault="00D51EC0" w:rsidP="00706399">
      <w:pPr>
        <w:numPr>
          <w:ilvl w:val="0"/>
          <w:numId w:val="13"/>
        </w:numPr>
        <w:spacing w:beforeLines="1" w:afterLines="1"/>
        <w:rPr>
          <w:szCs w:val="20"/>
        </w:rPr>
      </w:pPr>
      <w:bookmarkStart w:id="2" w:name="rst-6-8-3"/>
      <w:r w:rsidRPr="00D51EC0">
        <w:rPr>
          <w:szCs w:val="20"/>
        </w:rPr>
        <w:t>RST.6-8.3.</w:t>
      </w:r>
      <w:bookmarkEnd w:id="2"/>
      <w:r w:rsidRPr="00D51EC0">
        <w:rPr>
          <w:szCs w:val="20"/>
        </w:rPr>
        <w:t xml:space="preserve"> Follow precisely a multistep procedure when carrying out experiments, taking measurements, or performing technical tasks.</w:t>
      </w:r>
    </w:p>
    <w:p w:rsidR="00D51EC0" w:rsidRPr="00D51EC0" w:rsidRDefault="00D51EC0" w:rsidP="00706399">
      <w:pPr>
        <w:spacing w:beforeLines="1" w:afterLines="1"/>
        <w:ind w:firstLine="360"/>
        <w:outlineLvl w:val="1"/>
        <w:rPr>
          <w:b/>
          <w:szCs w:val="20"/>
        </w:rPr>
      </w:pPr>
      <w:r w:rsidRPr="00D51EC0">
        <w:rPr>
          <w:b/>
          <w:szCs w:val="20"/>
        </w:rPr>
        <w:t>Craft and Structure</w:t>
      </w:r>
    </w:p>
    <w:p w:rsidR="00D51EC0" w:rsidRPr="00D51EC0" w:rsidRDefault="00D51EC0" w:rsidP="00706399">
      <w:pPr>
        <w:numPr>
          <w:ilvl w:val="0"/>
          <w:numId w:val="14"/>
        </w:numPr>
        <w:spacing w:beforeLines="1" w:afterLines="1"/>
        <w:rPr>
          <w:szCs w:val="20"/>
        </w:rPr>
      </w:pPr>
      <w:bookmarkStart w:id="3" w:name="rst-6-8-4"/>
      <w:r w:rsidRPr="00D51EC0">
        <w:rPr>
          <w:szCs w:val="20"/>
        </w:rPr>
        <w:t>RST.6-8.4.</w:t>
      </w:r>
      <w:bookmarkEnd w:id="3"/>
      <w:r w:rsidRPr="00D51EC0">
        <w:rPr>
          <w:szCs w:val="20"/>
        </w:rPr>
        <w:t xml:space="preserve"> Determine the meaning of symbols, key terms, and other domain-specific words and phrases as they are used in a specific scientific or technical context relevant to </w:t>
      </w:r>
      <w:r w:rsidRPr="00D51EC0">
        <w:rPr>
          <w:i/>
          <w:szCs w:val="20"/>
        </w:rPr>
        <w:t>grades 6–8 texts and topics</w:t>
      </w:r>
      <w:r w:rsidRPr="00D51EC0">
        <w:rPr>
          <w:szCs w:val="20"/>
        </w:rPr>
        <w:t>.</w:t>
      </w:r>
    </w:p>
    <w:p w:rsidR="00D51EC0" w:rsidRPr="00D51EC0" w:rsidRDefault="00D51EC0" w:rsidP="00706399">
      <w:pPr>
        <w:numPr>
          <w:ilvl w:val="0"/>
          <w:numId w:val="14"/>
        </w:numPr>
        <w:spacing w:beforeLines="1" w:afterLines="1"/>
        <w:rPr>
          <w:szCs w:val="20"/>
        </w:rPr>
      </w:pPr>
      <w:bookmarkStart w:id="4" w:name="rst-6-8-5"/>
      <w:r w:rsidRPr="00D51EC0">
        <w:rPr>
          <w:szCs w:val="20"/>
        </w:rPr>
        <w:t>RST.6-8.5.</w:t>
      </w:r>
      <w:bookmarkEnd w:id="4"/>
      <w:r w:rsidRPr="00D51EC0">
        <w:rPr>
          <w:szCs w:val="20"/>
        </w:rPr>
        <w:t xml:space="preserve"> Analyze the structure an author uses to organize a text, including how the major sections contribute to the whole and to an understanding of the topic.</w:t>
      </w:r>
    </w:p>
    <w:p w:rsidR="00D51EC0" w:rsidRPr="00D51EC0" w:rsidRDefault="00D51EC0" w:rsidP="00706399">
      <w:pPr>
        <w:numPr>
          <w:ilvl w:val="0"/>
          <w:numId w:val="14"/>
        </w:numPr>
        <w:spacing w:beforeLines="1" w:afterLines="1"/>
        <w:rPr>
          <w:szCs w:val="20"/>
        </w:rPr>
      </w:pPr>
      <w:bookmarkStart w:id="5" w:name="rst-6-8-6"/>
      <w:r w:rsidRPr="00D51EC0">
        <w:rPr>
          <w:szCs w:val="20"/>
        </w:rPr>
        <w:t>RST.6-8.6.</w:t>
      </w:r>
      <w:bookmarkEnd w:id="5"/>
      <w:r w:rsidRPr="00D51EC0">
        <w:rPr>
          <w:szCs w:val="20"/>
        </w:rPr>
        <w:t xml:space="preserve"> Analyze the author’s purpose in providing an explanation, describing a procedure, or discussing an experiment in a text.</w:t>
      </w:r>
    </w:p>
    <w:p w:rsidR="00D51EC0" w:rsidRPr="00D51EC0" w:rsidRDefault="00D51EC0" w:rsidP="00706399">
      <w:pPr>
        <w:spacing w:beforeLines="1" w:afterLines="1"/>
        <w:ind w:firstLine="360"/>
        <w:outlineLvl w:val="1"/>
        <w:rPr>
          <w:b/>
          <w:szCs w:val="20"/>
        </w:rPr>
      </w:pPr>
      <w:r w:rsidRPr="00D51EC0">
        <w:rPr>
          <w:b/>
          <w:szCs w:val="20"/>
        </w:rPr>
        <w:t>Integration of Knowledge and Ideas</w:t>
      </w:r>
    </w:p>
    <w:p w:rsidR="00D51EC0" w:rsidRPr="00D51EC0" w:rsidRDefault="00D51EC0" w:rsidP="00706399">
      <w:pPr>
        <w:numPr>
          <w:ilvl w:val="0"/>
          <w:numId w:val="15"/>
        </w:numPr>
        <w:spacing w:beforeLines="1" w:afterLines="1"/>
        <w:rPr>
          <w:szCs w:val="20"/>
        </w:rPr>
      </w:pPr>
      <w:bookmarkStart w:id="6" w:name="rst-6-8-7"/>
      <w:r w:rsidRPr="00D51EC0">
        <w:rPr>
          <w:szCs w:val="20"/>
        </w:rPr>
        <w:t>RST.6-8.7.</w:t>
      </w:r>
      <w:bookmarkEnd w:id="6"/>
      <w:r w:rsidRPr="00D51EC0">
        <w:rPr>
          <w:szCs w:val="20"/>
        </w:rPr>
        <w:t xml:space="preserve"> Integrate quantitative or technical information expressed in words in a text with a version of that information expressed visually (e.g., in a flowchart, diagram, model, graph, or table).</w:t>
      </w:r>
    </w:p>
    <w:p w:rsidR="00D51EC0" w:rsidRPr="00D51EC0" w:rsidRDefault="00D51EC0" w:rsidP="00706399">
      <w:pPr>
        <w:numPr>
          <w:ilvl w:val="0"/>
          <w:numId w:val="15"/>
        </w:numPr>
        <w:spacing w:beforeLines="1" w:afterLines="1"/>
        <w:rPr>
          <w:szCs w:val="20"/>
        </w:rPr>
      </w:pPr>
      <w:bookmarkStart w:id="7" w:name="rst-6-8-8"/>
      <w:r w:rsidRPr="00D51EC0">
        <w:rPr>
          <w:szCs w:val="20"/>
        </w:rPr>
        <w:t>RST.6-8.8.</w:t>
      </w:r>
      <w:bookmarkEnd w:id="7"/>
      <w:r w:rsidRPr="00D51EC0">
        <w:rPr>
          <w:szCs w:val="20"/>
        </w:rPr>
        <w:t xml:space="preserve"> Distinguish among facts, reasoned judgment based on research findings, and speculation in a text.</w:t>
      </w:r>
    </w:p>
    <w:p w:rsidR="00D51EC0" w:rsidRPr="00D51EC0" w:rsidRDefault="00D51EC0" w:rsidP="00706399">
      <w:pPr>
        <w:numPr>
          <w:ilvl w:val="0"/>
          <w:numId w:val="15"/>
        </w:numPr>
        <w:spacing w:beforeLines="1" w:afterLines="1"/>
        <w:rPr>
          <w:szCs w:val="20"/>
        </w:rPr>
      </w:pPr>
      <w:bookmarkStart w:id="8" w:name="rst-6-8-9"/>
      <w:r w:rsidRPr="00D51EC0">
        <w:rPr>
          <w:szCs w:val="20"/>
        </w:rPr>
        <w:t>RST.6-8.9.</w:t>
      </w:r>
      <w:bookmarkEnd w:id="8"/>
      <w:r w:rsidRPr="00D51EC0">
        <w:rPr>
          <w:szCs w:val="20"/>
        </w:rPr>
        <w:t xml:space="preserve"> Compare and contrast the information gained from experiments, simulations, video, or multimedia sources with that gained from reading a text on the same topic.</w:t>
      </w:r>
    </w:p>
    <w:p w:rsidR="00D51EC0" w:rsidRPr="00D51EC0" w:rsidRDefault="00D51EC0" w:rsidP="00706399">
      <w:pPr>
        <w:spacing w:beforeLines="1" w:afterLines="1"/>
        <w:ind w:firstLine="360"/>
        <w:outlineLvl w:val="1"/>
        <w:rPr>
          <w:b/>
          <w:szCs w:val="20"/>
        </w:rPr>
      </w:pPr>
      <w:r w:rsidRPr="00D51EC0">
        <w:rPr>
          <w:b/>
          <w:szCs w:val="20"/>
        </w:rPr>
        <w:t>Range of Reading and Level of Text Complexity</w:t>
      </w:r>
    </w:p>
    <w:p w:rsidR="00D51EC0" w:rsidRPr="00D51EC0" w:rsidRDefault="00D51EC0" w:rsidP="00706399">
      <w:pPr>
        <w:numPr>
          <w:ilvl w:val="0"/>
          <w:numId w:val="16"/>
        </w:numPr>
        <w:spacing w:beforeLines="1" w:afterLines="1"/>
        <w:rPr>
          <w:szCs w:val="20"/>
        </w:rPr>
      </w:pPr>
      <w:bookmarkStart w:id="9" w:name="rst-6-8-10"/>
      <w:r w:rsidRPr="00D51EC0">
        <w:rPr>
          <w:szCs w:val="20"/>
        </w:rPr>
        <w:t>RST.6-8.10.</w:t>
      </w:r>
      <w:bookmarkEnd w:id="9"/>
      <w:r w:rsidRPr="00D51EC0">
        <w:rPr>
          <w:szCs w:val="20"/>
        </w:rPr>
        <w:t xml:space="preserve"> By the end of grade 8, read and comprehend science/technical texts in the grades 6–8 text complexity band independently and proficiently.</w:t>
      </w:r>
    </w:p>
    <w:p w:rsidR="000B1740" w:rsidRDefault="000B1740" w:rsidP="000B1740"/>
    <w:p w:rsidR="00D51EC0" w:rsidRPr="00D51EC0" w:rsidRDefault="000B1740" w:rsidP="00D51EC0">
      <w:pPr>
        <w:rPr>
          <w:b/>
          <w:u w:val="single"/>
        </w:rPr>
      </w:pPr>
      <w:r w:rsidRPr="00D51EC0">
        <w:rPr>
          <w:b/>
          <w:u w:val="single"/>
        </w:rPr>
        <w:t xml:space="preserve">HSCE’s </w:t>
      </w:r>
    </w:p>
    <w:p w:rsidR="00D51EC0" w:rsidRDefault="000B1740" w:rsidP="00D51EC0">
      <w:pPr>
        <w:ind w:firstLine="720"/>
      </w:pPr>
      <w:r>
        <w:t>E1  Inqui</w:t>
      </w:r>
      <w:r w:rsidR="00D51EC0">
        <w:t>ry, Reflections and Social Impli</w:t>
      </w:r>
      <w:r>
        <w:t>cations</w:t>
      </w:r>
    </w:p>
    <w:p w:rsidR="00D51EC0" w:rsidRDefault="00D51EC0" w:rsidP="00D51EC0">
      <w:pPr>
        <w:pStyle w:val="ListParagraph"/>
        <w:numPr>
          <w:ilvl w:val="0"/>
          <w:numId w:val="17"/>
        </w:numPr>
      </w:pPr>
      <w:r>
        <w:t>E1.1 Scientific Inquiry</w:t>
      </w:r>
    </w:p>
    <w:p w:rsidR="00D51EC0" w:rsidRDefault="00D51EC0" w:rsidP="00D51EC0">
      <w:pPr>
        <w:pStyle w:val="ListParagraph"/>
        <w:numPr>
          <w:ilvl w:val="0"/>
          <w:numId w:val="17"/>
        </w:numPr>
      </w:pPr>
      <w:r>
        <w:t>E1.2 Scientific Reflection and Social Implications</w:t>
      </w:r>
    </w:p>
    <w:p w:rsidR="00D51EC0" w:rsidRDefault="00D51EC0" w:rsidP="00D51EC0">
      <w:pPr>
        <w:ind w:firstLine="720"/>
      </w:pPr>
    </w:p>
    <w:p w:rsidR="00D51EC0" w:rsidRDefault="00D51EC0" w:rsidP="00D51EC0">
      <w:pPr>
        <w:ind w:firstLine="720"/>
      </w:pPr>
      <w:r>
        <w:t>E2  Earth Systems</w:t>
      </w:r>
    </w:p>
    <w:p w:rsidR="00D51EC0" w:rsidRDefault="00D51EC0" w:rsidP="00D51EC0">
      <w:pPr>
        <w:pStyle w:val="ListParagraph"/>
        <w:numPr>
          <w:ilvl w:val="0"/>
          <w:numId w:val="18"/>
        </w:numPr>
      </w:pPr>
      <w:r>
        <w:t>E2,1 Earth Systems Overview</w:t>
      </w:r>
    </w:p>
    <w:p w:rsidR="00D51EC0" w:rsidRDefault="00D51EC0" w:rsidP="00D51EC0">
      <w:pPr>
        <w:pStyle w:val="ListParagraph"/>
        <w:numPr>
          <w:ilvl w:val="0"/>
          <w:numId w:val="18"/>
        </w:numPr>
      </w:pPr>
      <w:r>
        <w:t>E2.2 Energy in Earth Sytems</w:t>
      </w:r>
    </w:p>
    <w:p w:rsidR="00D51EC0" w:rsidRDefault="00D51EC0" w:rsidP="00D51EC0">
      <w:pPr>
        <w:pStyle w:val="ListParagraph"/>
        <w:numPr>
          <w:ilvl w:val="0"/>
          <w:numId w:val="18"/>
        </w:numPr>
      </w:pPr>
      <w:r>
        <w:t>E2,3 Biogeochemical Cycles</w:t>
      </w:r>
    </w:p>
    <w:p w:rsidR="002D42A2" w:rsidRPr="00D71186" w:rsidRDefault="00D51EC0" w:rsidP="00D51EC0">
      <w:pPr>
        <w:pStyle w:val="ListParagraph"/>
        <w:numPr>
          <w:ilvl w:val="0"/>
          <w:numId w:val="18"/>
        </w:numPr>
      </w:pPr>
      <w:r>
        <w:t>Resources and Human Impacts on Earth Systems</w:t>
      </w:r>
    </w:p>
    <w:sectPr w:rsidR="002D42A2" w:rsidRPr="00D71186" w:rsidSect="002D42A2"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12" w:rsidRPr="00AA13AA" w:rsidRDefault="000A5D12" w:rsidP="00AA13AA">
    <w:pPr>
      <w:pStyle w:val="Footer"/>
      <w:jc w:val="right"/>
      <w:rPr>
        <w:i/>
        <w:sz w:val="18"/>
      </w:rPr>
    </w:pPr>
    <w:r w:rsidRPr="00AA13AA">
      <w:rPr>
        <w:i/>
        <w:sz w:val="18"/>
      </w:rPr>
      <w:t>D, Peters and M. Roche (June 2012)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644"/>
    <w:multiLevelType w:val="multilevel"/>
    <w:tmpl w:val="119E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F2C00"/>
    <w:multiLevelType w:val="multilevel"/>
    <w:tmpl w:val="700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4347B"/>
    <w:multiLevelType w:val="hybridMultilevel"/>
    <w:tmpl w:val="0CC6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01C50"/>
    <w:multiLevelType w:val="hybridMultilevel"/>
    <w:tmpl w:val="9AA2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17C3F"/>
    <w:multiLevelType w:val="hybridMultilevel"/>
    <w:tmpl w:val="E1AE76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5ED28BB"/>
    <w:multiLevelType w:val="hybridMultilevel"/>
    <w:tmpl w:val="A760C0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A937721"/>
    <w:multiLevelType w:val="hybridMultilevel"/>
    <w:tmpl w:val="093CC7D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DBD6235"/>
    <w:multiLevelType w:val="hybridMultilevel"/>
    <w:tmpl w:val="89B43D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4E95976"/>
    <w:multiLevelType w:val="hybridMultilevel"/>
    <w:tmpl w:val="ACD87F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57D0908"/>
    <w:multiLevelType w:val="hybridMultilevel"/>
    <w:tmpl w:val="00E2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1EE5"/>
    <w:multiLevelType w:val="hybridMultilevel"/>
    <w:tmpl w:val="C23271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93E7732"/>
    <w:multiLevelType w:val="hybridMultilevel"/>
    <w:tmpl w:val="3A1A53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6260AFA"/>
    <w:multiLevelType w:val="hybridMultilevel"/>
    <w:tmpl w:val="8664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11367"/>
    <w:multiLevelType w:val="multilevel"/>
    <w:tmpl w:val="07E2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E818ED"/>
    <w:multiLevelType w:val="hybridMultilevel"/>
    <w:tmpl w:val="FB3CD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981E77"/>
    <w:multiLevelType w:val="hybridMultilevel"/>
    <w:tmpl w:val="074C3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395D3E"/>
    <w:multiLevelType w:val="hybridMultilevel"/>
    <w:tmpl w:val="D8748F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7650278A"/>
    <w:multiLevelType w:val="multilevel"/>
    <w:tmpl w:val="06DA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16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 w:numId="14">
    <w:abstractNumId w:val="17"/>
  </w:num>
  <w:num w:numId="15">
    <w:abstractNumId w:val="0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42A2"/>
    <w:rsid w:val="00064EB5"/>
    <w:rsid w:val="000A5D12"/>
    <w:rsid w:val="000B1740"/>
    <w:rsid w:val="002D42A2"/>
    <w:rsid w:val="004A5835"/>
    <w:rsid w:val="00706399"/>
    <w:rsid w:val="00803186"/>
    <w:rsid w:val="00870F99"/>
    <w:rsid w:val="008F1B62"/>
    <w:rsid w:val="00AA13AA"/>
    <w:rsid w:val="00B819EC"/>
    <w:rsid w:val="00D51EC0"/>
    <w:rsid w:val="00D71186"/>
    <w:rsid w:val="00FC37C0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67"/>
  </w:style>
  <w:style w:type="paragraph" w:styleId="Heading2">
    <w:name w:val="heading 2"/>
    <w:basedOn w:val="Normal"/>
    <w:link w:val="Heading2Char"/>
    <w:uiPriority w:val="9"/>
    <w:rsid w:val="00D51EC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819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1EC0"/>
    <w:rPr>
      <w:rFonts w:ascii="Times" w:hAnsi="Times"/>
      <w:b/>
      <w:sz w:val="36"/>
      <w:szCs w:val="20"/>
    </w:rPr>
  </w:style>
  <w:style w:type="character" w:styleId="Emphasis">
    <w:name w:val="Emphasis"/>
    <w:basedOn w:val="DefaultParagraphFont"/>
    <w:uiPriority w:val="20"/>
    <w:rsid w:val="00D51EC0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0A5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D12"/>
  </w:style>
  <w:style w:type="paragraph" w:styleId="Footer">
    <w:name w:val="footer"/>
    <w:basedOn w:val="Normal"/>
    <w:link w:val="FooterChar"/>
    <w:uiPriority w:val="99"/>
    <w:semiHidden/>
    <w:unhideWhenUsed/>
    <w:rsid w:val="000A5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2859</Characters>
  <Application>Microsoft Macintosh Word</Application>
  <DocSecurity>0</DocSecurity>
  <Lines>23</Lines>
  <Paragraphs>5</Paragraphs>
  <ScaleCrop>false</ScaleCrop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East Detroit Public Schools</cp:lastModifiedBy>
  <cp:revision>2</cp:revision>
  <cp:lastPrinted>2012-06-08T19:00:00Z</cp:lastPrinted>
  <dcterms:created xsi:type="dcterms:W3CDTF">2012-08-09T15:09:00Z</dcterms:created>
  <dcterms:modified xsi:type="dcterms:W3CDTF">2012-08-09T15:09:00Z</dcterms:modified>
</cp:coreProperties>
</file>